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6E4CA" w14:textId="77777777" w:rsidR="006B010B" w:rsidRDefault="00773B4F" w:rsidP="006B010B">
      <w:pPr>
        <w:spacing w:line="276" w:lineRule="auto"/>
        <w:ind w:left="-180" w:right="-160"/>
        <w:jc w:val="center"/>
        <w:outlineLvl w:val="0"/>
        <w:rPr>
          <w:rFonts w:ascii="Arial" w:hAnsi="Arial" w:cs="Arial"/>
          <w:color w:val="FF0000"/>
          <w:sz w:val="36"/>
        </w:rPr>
      </w:pPr>
      <w:r w:rsidRPr="0053612F">
        <w:rPr>
          <w:rFonts w:ascii="Arial" w:hAnsi="Arial" w:cs="Arial"/>
          <w:color w:val="FF0000"/>
          <w:sz w:val="36"/>
        </w:rPr>
        <w:t xml:space="preserve">MEDIA INFORMATION </w:t>
      </w:r>
      <w:r w:rsidR="00616969">
        <w:rPr>
          <w:rFonts w:ascii="Arial" w:hAnsi="Arial" w:cs="Arial"/>
          <w:color w:val="FF0000"/>
          <w:sz w:val="36"/>
        </w:rPr>
        <w:t>– FOR REACTIVE USE ONLY</w:t>
      </w:r>
    </w:p>
    <w:p w14:paraId="14593CC9" w14:textId="77777777" w:rsidR="006B010B" w:rsidRDefault="006B010B" w:rsidP="006B010B">
      <w:pPr>
        <w:spacing w:line="276" w:lineRule="auto"/>
        <w:ind w:left="-180" w:right="-160"/>
        <w:jc w:val="center"/>
        <w:outlineLvl w:val="0"/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</w:pPr>
    </w:p>
    <w:p w14:paraId="578F0711" w14:textId="72F3F70A" w:rsidR="006B010B" w:rsidRPr="006B010B" w:rsidRDefault="006B010B" w:rsidP="006B010B">
      <w:pPr>
        <w:spacing w:line="276" w:lineRule="auto"/>
        <w:ind w:left="-180" w:right="-160"/>
        <w:outlineLvl w:val="0"/>
        <w:rPr>
          <w:rFonts w:ascii="Arial" w:hAnsi="Arial" w:cs="Arial"/>
          <w:color w:val="FF0000"/>
          <w:sz w:val="36"/>
        </w:rPr>
      </w:pPr>
      <w:r w:rsidRPr="006B010B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This document provides a series of key messages for the BCA to use in the event of any media enquiries around Brexit and its impact on the UK coffee industry. </w:t>
      </w:r>
    </w:p>
    <w:p w14:paraId="36E0298E" w14:textId="77777777" w:rsidR="006B010B" w:rsidRPr="0053612F" w:rsidRDefault="006B010B" w:rsidP="00773B4F">
      <w:pPr>
        <w:spacing w:line="276" w:lineRule="auto"/>
        <w:ind w:left="-180" w:right="-160"/>
        <w:rPr>
          <w:rFonts w:ascii="Arial" w:hAnsi="Arial" w:cs="Arial"/>
          <w:color w:val="000000" w:themeColor="text1"/>
          <w:sz w:val="36"/>
        </w:rPr>
      </w:pPr>
    </w:p>
    <w:p w14:paraId="39FA4837" w14:textId="402E46DA" w:rsidR="00A75EE0" w:rsidRPr="0053612F" w:rsidRDefault="00773B4F" w:rsidP="00773B4F">
      <w:pPr>
        <w:spacing w:line="276" w:lineRule="auto"/>
        <w:ind w:left="-180" w:right="-160"/>
        <w:jc w:val="center"/>
        <w:rPr>
          <w:rFonts w:ascii="Arial" w:hAnsi="Arial" w:cs="Arial"/>
          <w:b/>
          <w:color w:val="000000" w:themeColor="text1"/>
          <w:sz w:val="36"/>
        </w:rPr>
      </w:pPr>
      <w:r w:rsidRPr="0053612F">
        <w:rPr>
          <w:rFonts w:ascii="Arial" w:hAnsi="Arial" w:cs="Arial"/>
          <w:b/>
          <w:color w:val="000000" w:themeColor="text1"/>
          <w:sz w:val="36"/>
        </w:rPr>
        <w:t>How will Brexit affect the UK coffee market?</w:t>
      </w:r>
    </w:p>
    <w:p w14:paraId="3F5749E1" w14:textId="77777777" w:rsidR="00773B4F" w:rsidRPr="0053612F" w:rsidRDefault="00773B4F" w:rsidP="00773B4F">
      <w:pPr>
        <w:spacing w:line="276" w:lineRule="auto"/>
        <w:ind w:left="-180" w:right="-160"/>
        <w:rPr>
          <w:rFonts w:ascii="Arial" w:hAnsi="Arial" w:cs="Arial"/>
          <w:b/>
          <w:color w:val="000000" w:themeColor="text1"/>
          <w:sz w:val="28"/>
        </w:rPr>
      </w:pPr>
    </w:p>
    <w:p w14:paraId="09C16944" w14:textId="7C2184DE" w:rsidR="00773B4F" w:rsidRDefault="005E0330" w:rsidP="00773B4F">
      <w:pPr>
        <w:spacing w:line="276" w:lineRule="auto"/>
        <w:ind w:left="-180" w:right="-160"/>
        <w:rPr>
          <w:rFonts w:ascii="Arial" w:hAnsi="Arial" w:cs="Arial"/>
          <w:b/>
          <w:color w:val="000000" w:themeColor="text1"/>
          <w:sz w:val="22"/>
          <w:szCs w:val="22"/>
        </w:rPr>
      </w:pPr>
      <w:r w:rsidRPr="0053612F">
        <w:rPr>
          <w:rFonts w:ascii="Arial" w:hAnsi="Arial" w:cs="Arial"/>
          <w:b/>
          <w:color w:val="000000" w:themeColor="text1"/>
          <w:sz w:val="22"/>
          <w:szCs w:val="22"/>
        </w:rPr>
        <w:t xml:space="preserve">The vast majority of our coffee enters the UK via Europe. As a result, coffee </w:t>
      </w:r>
      <w:r w:rsidR="00677747" w:rsidRPr="0053612F">
        <w:rPr>
          <w:rFonts w:ascii="Arial" w:hAnsi="Arial" w:cs="Arial"/>
          <w:b/>
          <w:color w:val="000000" w:themeColor="text1"/>
          <w:sz w:val="22"/>
          <w:szCs w:val="22"/>
        </w:rPr>
        <w:t xml:space="preserve">coming into the UK </w:t>
      </w:r>
      <w:r w:rsidRPr="0053612F">
        <w:rPr>
          <w:rFonts w:ascii="Arial" w:hAnsi="Arial" w:cs="Arial"/>
          <w:b/>
          <w:color w:val="000000" w:themeColor="text1"/>
          <w:sz w:val="22"/>
          <w:szCs w:val="22"/>
        </w:rPr>
        <w:t xml:space="preserve">will </w:t>
      </w:r>
      <w:r w:rsidR="00B20692">
        <w:rPr>
          <w:rFonts w:ascii="Arial" w:hAnsi="Arial" w:cs="Arial"/>
          <w:b/>
          <w:color w:val="000000" w:themeColor="text1"/>
          <w:sz w:val="22"/>
          <w:szCs w:val="22"/>
        </w:rPr>
        <w:t xml:space="preserve">now </w:t>
      </w:r>
      <w:r w:rsidRPr="0053612F">
        <w:rPr>
          <w:rFonts w:ascii="Arial" w:hAnsi="Arial" w:cs="Arial"/>
          <w:b/>
          <w:color w:val="000000" w:themeColor="text1"/>
          <w:sz w:val="22"/>
          <w:szCs w:val="22"/>
        </w:rPr>
        <w:t>cost a lot more</w:t>
      </w:r>
      <w:r w:rsidR="00773B4F" w:rsidRPr="0053612F">
        <w:rPr>
          <w:rFonts w:ascii="Arial" w:hAnsi="Arial" w:cs="Arial"/>
          <w:b/>
          <w:color w:val="000000" w:themeColor="text1"/>
          <w:sz w:val="22"/>
          <w:szCs w:val="22"/>
        </w:rPr>
        <w:t>…</w:t>
      </w:r>
      <w:r w:rsidR="00C6091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16969">
        <w:rPr>
          <w:rFonts w:ascii="Arial" w:hAnsi="Arial" w:cs="Arial"/>
          <w:b/>
          <w:color w:val="000000" w:themeColor="text1"/>
          <w:sz w:val="22"/>
          <w:szCs w:val="22"/>
        </w:rPr>
        <w:t>what does this mean for the price of your</w:t>
      </w:r>
      <w:r w:rsidR="0053612F">
        <w:rPr>
          <w:rFonts w:ascii="Arial" w:hAnsi="Arial" w:cs="Arial"/>
          <w:b/>
          <w:color w:val="000000" w:themeColor="text1"/>
          <w:sz w:val="22"/>
          <w:szCs w:val="22"/>
        </w:rPr>
        <w:t xml:space="preserve"> cup of coffee</w:t>
      </w:r>
      <w:r w:rsidR="00616969">
        <w:rPr>
          <w:rFonts w:ascii="Arial" w:hAnsi="Arial" w:cs="Arial"/>
          <w:b/>
          <w:color w:val="000000" w:themeColor="text1"/>
          <w:sz w:val="22"/>
          <w:szCs w:val="22"/>
        </w:rPr>
        <w:t>?</w:t>
      </w:r>
    </w:p>
    <w:p w14:paraId="4159AA88" w14:textId="77777777" w:rsidR="0053612F" w:rsidRPr="0053612F" w:rsidRDefault="0053612F" w:rsidP="00773B4F">
      <w:pPr>
        <w:spacing w:line="276" w:lineRule="auto"/>
        <w:ind w:left="-180" w:right="-1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47DA44" w14:textId="5644C909" w:rsidR="00E53F29" w:rsidRPr="0053612F" w:rsidRDefault="00E53F29" w:rsidP="00773B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The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UK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coffee market is heavily </w:t>
      </w:r>
      <w:r w:rsidR="002920D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dependent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on coffee imports from the EU. </w:t>
      </w:r>
    </w:p>
    <w:p w14:paraId="7EC4B8B8" w14:textId="6D0F55BA" w:rsidR="00E53F29" w:rsidRPr="0053612F" w:rsidRDefault="00677747" w:rsidP="00773B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In 2017 we imported £616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million pounds worth of coffee products from Europe each year, compared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to £454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million for the whole of 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the 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rest of the world combined. </w:t>
      </w:r>
    </w:p>
    <w:p w14:paraId="68ED5E33" w14:textId="67486AFF" w:rsidR="00773B4F" w:rsidRPr="0053612F" w:rsidRDefault="00773B4F" w:rsidP="00773B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A return to World Trade Organization (WTO) rules</w:t>
      </w:r>
      <w:r w:rsidR="00556EBB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would mean that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tariffs on roasted coffee imported from the EU would be set at 7.5%, and tariffs on instant coffee set at 9%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.</w:t>
      </w:r>
    </w:p>
    <w:p w14:paraId="579A8C9B" w14:textId="2D4155DD" w:rsidR="00773B4F" w:rsidRPr="00DC79E9" w:rsidRDefault="00773B4F" w:rsidP="00773B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As a result</w:t>
      </w:r>
      <w:r w:rsidR="00556EBB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of trade tariffs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, there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will 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be a 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significant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impact on the cost of manufacturing and supplying UK coffee.</w:t>
      </w:r>
    </w:p>
    <w:p w14:paraId="0BFDEEFD" w14:textId="77777777" w:rsidR="00DC79E9" w:rsidRPr="00DC79E9" w:rsidRDefault="00DC79E9" w:rsidP="00DC79E9">
      <w:pPr>
        <w:pStyle w:val="ListParagraph"/>
        <w:widowControl w:val="0"/>
        <w:autoSpaceDE w:val="0"/>
        <w:autoSpaceDN w:val="0"/>
        <w:adjustRightInd w:val="0"/>
        <w:spacing w:line="276" w:lineRule="auto"/>
        <w:ind w:left="540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</w:p>
    <w:p w14:paraId="24757817" w14:textId="27C6041A" w:rsidR="00773B4F" w:rsidRDefault="00C60911" w:rsidP="00E53F29">
      <w:pPr>
        <w:spacing w:line="276" w:lineRule="auto"/>
        <w:ind w:left="-180" w:right="-16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Could y</w:t>
      </w:r>
      <w:r w:rsidR="002F1AAE" w:rsidRPr="0053612F">
        <w:rPr>
          <w:rFonts w:ascii="Arial" w:hAnsi="Arial" w:cs="Arial"/>
          <w:b/>
          <w:color w:val="000000" w:themeColor="text1"/>
          <w:sz w:val="22"/>
          <w:szCs w:val="22"/>
        </w:rPr>
        <w:t xml:space="preserve">our favourite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coffee </w:t>
      </w:r>
      <w:r w:rsidR="002F1AAE" w:rsidRPr="0053612F">
        <w:rPr>
          <w:rFonts w:ascii="Arial" w:hAnsi="Arial" w:cs="Arial"/>
          <w:b/>
          <w:color w:val="000000" w:themeColor="text1"/>
          <w:sz w:val="22"/>
          <w:szCs w:val="22"/>
        </w:rPr>
        <w:t>brands disappear entirely</w:t>
      </w:r>
      <w:r>
        <w:rPr>
          <w:rFonts w:ascii="Arial" w:hAnsi="Arial" w:cs="Arial"/>
          <w:b/>
          <w:color w:val="000000" w:themeColor="text1"/>
          <w:sz w:val="22"/>
          <w:szCs w:val="22"/>
        </w:rPr>
        <w:t>?</w:t>
      </w:r>
    </w:p>
    <w:p w14:paraId="3BCD9754" w14:textId="77777777" w:rsidR="0053612F" w:rsidRPr="0053612F" w:rsidRDefault="0053612F" w:rsidP="00E53F29">
      <w:pPr>
        <w:spacing w:line="276" w:lineRule="auto"/>
        <w:ind w:left="-180" w:right="-1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6FE919C" w14:textId="03E46A9A" w:rsidR="00DC79E9" w:rsidRPr="00DC79E9" w:rsidRDefault="00556EBB" w:rsidP="00E53F2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  <w:r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Whilst this is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unlikely, if WTO 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ta</w:t>
      </w:r>
      <w:r w:rsidR="002920D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riff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s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are put in place in the event of a ‘No Deal’ Brexit this will have a significant impact on the cost of manufacturing and supply of coffee in the UK.</w:t>
      </w:r>
    </w:p>
    <w:p w14:paraId="37E9B69E" w14:textId="71B3F5F4" w:rsidR="00773B4F" w:rsidRPr="00C60911" w:rsidRDefault="00DC79E9" w:rsidP="00773B4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  <w:r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S</w:t>
      </w:r>
      <w:r w:rsidR="00773B4F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maller </w:t>
      </w:r>
      <w:r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coffee </w:t>
      </w:r>
      <w:r w:rsidR="00773B4F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brands</w:t>
      </w:r>
      <w:r w:rsidR="002F1AAE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and European-based companies in particular, will undoubtedly feel the impact of this even further. </w:t>
      </w:r>
    </w:p>
    <w:p w14:paraId="0D085BEE" w14:textId="77777777" w:rsidR="00773B4F" w:rsidRPr="0053612F" w:rsidRDefault="00773B4F" w:rsidP="00773B4F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 </w:t>
      </w:r>
    </w:p>
    <w:p w14:paraId="73F6C606" w14:textId="5CC39803" w:rsidR="00DB3A93" w:rsidRDefault="00DC79E9" w:rsidP="00E53F29">
      <w:pPr>
        <w:spacing w:line="276" w:lineRule="auto"/>
        <w:ind w:left="-180" w:right="-16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What is the impact of the weakening of the pound</w:t>
      </w:r>
      <w:r w:rsidR="00C60911">
        <w:rPr>
          <w:rFonts w:ascii="Arial" w:hAnsi="Arial" w:cs="Arial"/>
          <w:b/>
          <w:color w:val="000000" w:themeColor="text1"/>
          <w:sz w:val="22"/>
          <w:szCs w:val="22"/>
        </w:rPr>
        <w:t>?</w:t>
      </w:r>
    </w:p>
    <w:p w14:paraId="5933424A" w14:textId="77777777" w:rsidR="0053612F" w:rsidRPr="0053612F" w:rsidRDefault="0053612F" w:rsidP="00E53F29">
      <w:pPr>
        <w:spacing w:line="276" w:lineRule="auto"/>
        <w:ind w:left="-180" w:right="-16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CB6BCB" w14:textId="465B324E" w:rsidR="00DB3A93" w:rsidRPr="0053612F" w:rsidRDefault="00DB3A93" w:rsidP="00DB3A9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 w:themeColor="text1"/>
          <w:sz w:val="22"/>
          <w:szCs w:val="22"/>
          <w:lang w:val="en-US"/>
        </w:rPr>
      </w:pP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Coffee beans are a dollar-traded commodity. The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refore, the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weakening of the pound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against the dollar 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creates</w:t>
      </w:r>
      <w:r w:rsidR="002920D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a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further</w:t>
      </w:r>
      <w:r w:rsidR="002920D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significant cost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for coffee businesses and manufacturers 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through foreign exchange </w:t>
      </w:r>
      <w:r w:rsidR="002920D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when 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trad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ing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, import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ing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, and sell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ing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coffee. </w:t>
      </w:r>
    </w:p>
    <w:p w14:paraId="0B69F95A" w14:textId="77777777" w:rsidR="00DB3A93" w:rsidRPr="0053612F" w:rsidRDefault="00DB3A93" w:rsidP="00DB3A93">
      <w:pPr>
        <w:widowControl w:val="0"/>
        <w:autoSpaceDE w:val="0"/>
        <w:autoSpaceDN w:val="0"/>
        <w:adjustRightInd w:val="0"/>
        <w:spacing w:line="276" w:lineRule="auto"/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</w:pPr>
    </w:p>
    <w:p w14:paraId="66AF8EA6" w14:textId="74B7BDF4" w:rsidR="00773B4F" w:rsidRDefault="00E53F29" w:rsidP="00DB3A93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</w:pPr>
      <w:r w:rsidRPr="0053612F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>Skilled barista’s might be hard</w:t>
      </w:r>
      <w:r w:rsidR="00CC7E73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>er</w:t>
      </w:r>
      <w:r w:rsidRPr="0053612F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 xml:space="preserve"> to come by, </w:t>
      </w:r>
      <w:r w:rsidR="00DC79E9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 xml:space="preserve">should we </w:t>
      </w:r>
      <w:r w:rsidRPr="0053612F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>be prepar</w:t>
      </w:r>
      <w:r w:rsidR="00CC7E73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>ing</w:t>
      </w:r>
      <w:r w:rsidRPr="0053612F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 xml:space="preserve"> to be patient whilst queuing for our morning </w:t>
      </w:r>
      <w:r w:rsidR="0053612F" w:rsidRPr="0053612F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>cappuccino</w:t>
      </w:r>
      <w:r w:rsidR="00CC7E73">
        <w:rPr>
          <w:rFonts w:ascii="Helvetica" w:eastAsiaTheme="minorHAnsi" w:hAnsi="Helvetica" w:cs="Helvetica"/>
          <w:b/>
          <w:color w:val="000000" w:themeColor="text1"/>
          <w:sz w:val="22"/>
          <w:szCs w:val="22"/>
          <w:lang w:val="en-US"/>
        </w:rPr>
        <w:t>?</w:t>
      </w:r>
    </w:p>
    <w:p w14:paraId="1E82E362" w14:textId="77777777" w:rsidR="0053612F" w:rsidRPr="0053612F" w:rsidRDefault="0053612F" w:rsidP="00DB3A93">
      <w:pPr>
        <w:widowControl w:val="0"/>
        <w:autoSpaceDE w:val="0"/>
        <w:autoSpaceDN w:val="0"/>
        <w:adjustRightInd w:val="0"/>
        <w:spacing w:line="276" w:lineRule="auto"/>
        <w:ind w:left="-180"/>
        <w:rPr>
          <w:rFonts w:ascii="Calibri" w:eastAsiaTheme="minorHAnsi" w:hAnsi="Calibri" w:cs="Calibri"/>
          <w:b/>
          <w:color w:val="000000" w:themeColor="text1"/>
          <w:sz w:val="22"/>
          <w:szCs w:val="22"/>
          <w:lang w:val="en-US"/>
        </w:rPr>
      </w:pPr>
    </w:p>
    <w:p w14:paraId="404E5FB7" w14:textId="31109D08" w:rsidR="00E53F29" w:rsidRPr="0053612F" w:rsidRDefault="00773B4F" w:rsidP="00170B7B">
      <w:pPr>
        <w:pStyle w:val="ListParagraph"/>
        <w:numPr>
          <w:ilvl w:val="0"/>
          <w:numId w:val="7"/>
        </w:numPr>
        <w:spacing w:line="276" w:lineRule="auto"/>
        <w:ind w:right="-160"/>
        <w:rPr>
          <w:rFonts w:ascii="Arial" w:hAnsi="Arial" w:cs="Arial"/>
          <w:color w:val="000000" w:themeColor="text1"/>
          <w:sz w:val="22"/>
          <w:szCs w:val="22"/>
        </w:rPr>
      </w:pP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The UK economy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in general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,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as well as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coffee shop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retailers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,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does 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rel</w:t>
      </w:r>
      <w:r w:rsidR="00556EBB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y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on</w:t>
      </w:r>
      <w:r w:rsidR="00E53F29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the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inward migration of EU workers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.</w:t>
      </w:r>
    </w:p>
    <w:p w14:paraId="0004D9A1" w14:textId="1281A191" w:rsidR="00E53F29" w:rsidRPr="0053612F" w:rsidRDefault="00E53F29" w:rsidP="00906036">
      <w:pPr>
        <w:pStyle w:val="ListParagraph"/>
        <w:numPr>
          <w:ilvl w:val="0"/>
          <w:numId w:val="7"/>
        </w:numPr>
        <w:spacing w:line="276" w:lineRule="auto"/>
        <w:ind w:right="-160"/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</w:pP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When free</w:t>
      </w:r>
      <w:r w:rsidR="00773B4F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movement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of labor 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ends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,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and</w:t>
      </w:r>
      <w:r w:rsidR="00773B4F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with the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current 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proposals for </w:t>
      </w:r>
      <w:r w:rsidR="00773B4F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w</w:t>
      </w:r>
      <w:bookmarkStart w:id="0" w:name="_GoBack"/>
      <w:bookmarkEnd w:id="0"/>
      <w:r w:rsidR="00773B4F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ork visa’s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favour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ing</w:t>
      </w:r>
      <w:proofErr w:type="spellEnd"/>
      <w:r w:rsidR="00773B4F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highly skilled workers</w:t>
      </w:r>
      <w:r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,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this will undoubtedly affect all industry sectors across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lastRenderedPageBreak/>
        <w:t>the whole of the UK</w:t>
      </w:r>
      <w:r w:rsidR="00906036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.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It is possible that t</w:t>
      </w:r>
      <w:r w:rsidR="00906036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he costs of recruiting, retaining and compensating workers in the food service industry </w:t>
      </w:r>
      <w:r w:rsidR="00DC79E9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could</w:t>
      </w:r>
      <w:r w:rsidR="00906036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go up and some roles </w:t>
      </w:r>
      <w:r w:rsidR="00C60911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>could</w:t>
      </w:r>
      <w:r w:rsidR="00906036" w:rsidRPr="0053612F">
        <w:rPr>
          <w:rFonts w:ascii="Helvetica" w:eastAsiaTheme="minorHAnsi" w:hAnsi="Helvetica" w:cs="Helvetica"/>
          <w:color w:val="000000" w:themeColor="text1"/>
          <w:sz w:val="22"/>
          <w:szCs w:val="22"/>
          <w:lang w:val="en-US"/>
        </w:rPr>
        <w:t xml:space="preserve"> go unfilled. </w:t>
      </w:r>
    </w:p>
    <w:p w14:paraId="521E051C" w14:textId="77777777" w:rsidR="00773B4F" w:rsidRPr="0053612F" w:rsidRDefault="00773B4F" w:rsidP="00773B4F">
      <w:pPr>
        <w:spacing w:line="276" w:lineRule="auto"/>
        <w:ind w:left="-180" w:right="-160"/>
        <w:rPr>
          <w:rFonts w:ascii="Arial" w:hAnsi="Arial" w:cs="Arial"/>
          <w:color w:val="000000" w:themeColor="text1"/>
          <w:sz w:val="36"/>
        </w:rPr>
      </w:pPr>
    </w:p>
    <w:p w14:paraId="71811BCE" w14:textId="410D0407" w:rsidR="00743CE6" w:rsidRPr="0053612F" w:rsidRDefault="00773B4F" w:rsidP="00773B4F">
      <w:pPr>
        <w:spacing w:line="276" w:lineRule="auto"/>
        <w:ind w:left="-180" w:right="-160"/>
        <w:rPr>
          <w:rFonts w:ascii="Arial" w:hAnsi="Arial" w:cs="Arial"/>
          <w:b/>
          <w:color w:val="000000" w:themeColor="text1"/>
        </w:rPr>
      </w:pPr>
      <w:r w:rsidRPr="0053612F">
        <w:rPr>
          <w:rFonts w:ascii="Arial" w:hAnsi="Arial" w:cs="Arial"/>
          <w:b/>
          <w:color w:val="000000" w:themeColor="text1"/>
        </w:rPr>
        <w:t xml:space="preserve">In depth commentary available from BCA </w:t>
      </w:r>
      <w:r w:rsidR="0053612F" w:rsidRPr="0053612F">
        <w:rPr>
          <w:rFonts w:ascii="Arial" w:hAnsi="Arial" w:cs="Arial"/>
          <w:b/>
          <w:color w:val="000000" w:themeColor="text1"/>
        </w:rPr>
        <w:t>Executive</w:t>
      </w:r>
      <w:r w:rsidRPr="0053612F">
        <w:rPr>
          <w:rFonts w:ascii="Arial" w:hAnsi="Arial" w:cs="Arial"/>
          <w:b/>
          <w:color w:val="000000" w:themeColor="text1"/>
        </w:rPr>
        <w:t xml:space="preserve"> Director, Chris </w:t>
      </w:r>
      <w:proofErr w:type="spellStart"/>
      <w:r w:rsidRPr="0053612F">
        <w:rPr>
          <w:rFonts w:ascii="Arial" w:hAnsi="Arial" w:cs="Arial"/>
          <w:b/>
          <w:color w:val="000000" w:themeColor="text1"/>
        </w:rPr>
        <w:t>Stemman</w:t>
      </w:r>
      <w:proofErr w:type="spellEnd"/>
      <w:r w:rsidRPr="0053612F">
        <w:rPr>
          <w:rFonts w:ascii="Arial" w:hAnsi="Arial" w:cs="Arial"/>
          <w:b/>
          <w:color w:val="000000" w:themeColor="text1"/>
        </w:rPr>
        <w:t>. Please contact the BCA press office for interviews or further information</w:t>
      </w:r>
      <w:r w:rsidR="00906036" w:rsidRPr="0053612F">
        <w:rPr>
          <w:rFonts w:ascii="Arial" w:hAnsi="Arial" w:cs="Arial"/>
          <w:b/>
          <w:color w:val="000000" w:themeColor="text1"/>
        </w:rPr>
        <w:t>:</w:t>
      </w:r>
    </w:p>
    <w:p w14:paraId="566CF019" w14:textId="77777777" w:rsidR="00A702A4" w:rsidRPr="0053612F" w:rsidRDefault="00A702A4" w:rsidP="00773B4F">
      <w:pPr>
        <w:spacing w:line="276" w:lineRule="auto"/>
        <w:rPr>
          <w:rFonts w:ascii="Arial" w:hAnsi="Arial" w:cs="Arial"/>
          <w:color w:val="000000" w:themeColor="text1"/>
        </w:rPr>
      </w:pPr>
    </w:p>
    <w:p w14:paraId="46E92183" w14:textId="77777777" w:rsidR="00773B4F" w:rsidRPr="0053612F" w:rsidRDefault="00773B4F" w:rsidP="00773B4F">
      <w:pPr>
        <w:spacing w:line="276" w:lineRule="auto"/>
        <w:ind w:left="-180" w:right="-160"/>
        <w:outlineLvl w:val="0"/>
        <w:rPr>
          <w:rFonts w:ascii="Arial" w:hAnsi="Arial" w:cs="Arial"/>
          <w:color w:val="000000" w:themeColor="text1"/>
        </w:rPr>
      </w:pPr>
      <w:r w:rsidRPr="0053612F">
        <w:rPr>
          <w:rFonts w:ascii="Arial" w:hAnsi="Arial" w:cs="Arial"/>
          <w:b/>
          <w:color w:val="000000" w:themeColor="text1"/>
        </w:rPr>
        <w:t>Email:</w:t>
      </w:r>
      <w:r w:rsidRPr="0053612F">
        <w:rPr>
          <w:rFonts w:ascii="Arial" w:hAnsi="Arial" w:cs="Arial"/>
          <w:color w:val="000000" w:themeColor="text1"/>
        </w:rPr>
        <w:t xml:space="preserve"> BCA</w:t>
      </w:r>
      <w:hyperlink r:id="rId7" w:history="1">
        <w:r w:rsidRPr="0053612F">
          <w:rPr>
            <w:rFonts w:ascii="Arial" w:hAnsi="Arial" w:cs="Arial"/>
            <w:color w:val="000000" w:themeColor="text1"/>
          </w:rPr>
          <w:t>press@shedcomms.co</w:t>
        </w:r>
      </w:hyperlink>
      <w:r w:rsidRPr="0053612F">
        <w:rPr>
          <w:rFonts w:ascii="Arial" w:hAnsi="Arial" w:cs="Arial"/>
          <w:color w:val="000000" w:themeColor="text1"/>
        </w:rPr>
        <w:t xml:space="preserve"> </w:t>
      </w:r>
    </w:p>
    <w:p w14:paraId="78B780BE" w14:textId="77777777" w:rsidR="00773B4F" w:rsidRPr="0053612F" w:rsidRDefault="00773B4F" w:rsidP="00773B4F">
      <w:pPr>
        <w:spacing w:line="276" w:lineRule="auto"/>
        <w:ind w:left="-180" w:right="-160"/>
        <w:rPr>
          <w:rFonts w:ascii="Arial" w:hAnsi="Arial" w:cs="Arial"/>
          <w:color w:val="000000" w:themeColor="text1"/>
        </w:rPr>
      </w:pPr>
      <w:r w:rsidRPr="0053612F">
        <w:rPr>
          <w:rFonts w:ascii="Arial" w:hAnsi="Arial" w:cs="Arial"/>
          <w:b/>
          <w:color w:val="000000" w:themeColor="text1"/>
        </w:rPr>
        <w:t>Tel:</w:t>
      </w:r>
      <w:r w:rsidRPr="0053612F">
        <w:rPr>
          <w:rFonts w:ascii="Arial" w:hAnsi="Arial" w:cs="Arial"/>
          <w:color w:val="000000" w:themeColor="text1"/>
        </w:rPr>
        <w:t xml:space="preserve"> 02085 25 9716</w:t>
      </w:r>
    </w:p>
    <w:p w14:paraId="6A7D5A1F" w14:textId="4E2F2B7B" w:rsidR="00B74800" w:rsidRPr="0053612F" w:rsidRDefault="00773B4F" w:rsidP="00906036">
      <w:pPr>
        <w:spacing w:line="276" w:lineRule="auto"/>
        <w:ind w:left="-180" w:right="-160"/>
        <w:rPr>
          <w:rFonts w:ascii="Arial" w:hAnsi="Arial" w:cs="Arial"/>
          <w:color w:val="000000" w:themeColor="text1"/>
        </w:rPr>
      </w:pPr>
      <w:r w:rsidRPr="0053612F">
        <w:rPr>
          <w:rFonts w:ascii="Arial" w:hAnsi="Arial" w:cs="Arial"/>
          <w:b/>
          <w:color w:val="000000" w:themeColor="text1"/>
        </w:rPr>
        <w:t>Mobile:</w:t>
      </w:r>
      <w:r w:rsidRPr="0053612F">
        <w:rPr>
          <w:rFonts w:ascii="Arial" w:hAnsi="Arial" w:cs="Arial"/>
          <w:color w:val="000000" w:themeColor="text1"/>
        </w:rPr>
        <w:t xml:space="preserve"> 07788 10 48 69</w:t>
      </w:r>
    </w:p>
    <w:p w14:paraId="6FC53D4C" w14:textId="77777777" w:rsidR="0087522F" w:rsidRPr="0053612F" w:rsidRDefault="0087522F" w:rsidP="00773B4F">
      <w:pPr>
        <w:spacing w:line="276" w:lineRule="auto"/>
        <w:ind w:left="-180" w:right="-160"/>
        <w:rPr>
          <w:rFonts w:ascii="Arial" w:hAnsi="Arial" w:cs="Arial"/>
          <w:color w:val="000000" w:themeColor="text1"/>
        </w:rPr>
      </w:pPr>
    </w:p>
    <w:p w14:paraId="300AC450" w14:textId="3D3541F7" w:rsidR="0053612F" w:rsidRDefault="0019581B" w:rsidP="0053612F">
      <w:pPr>
        <w:spacing w:line="276" w:lineRule="auto"/>
        <w:ind w:left="-180" w:right="-160"/>
        <w:outlineLvl w:val="0"/>
        <w:rPr>
          <w:rFonts w:ascii="Arial" w:hAnsi="Arial" w:cs="Arial"/>
          <w:b/>
          <w:color w:val="000000" w:themeColor="text1"/>
        </w:rPr>
      </w:pPr>
      <w:r w:rsidRPr="0053612F">
        <w:rPr>
          <w:rFonts w:ascii="Arial" w:hAnsi="Arial" w:cs="Arial"/>
          <w:b/>
          <w:color w:val="000000" w:themeColor="text1"/>
        </w:rPr>
        <w:t>Reference</w:t>
      </w:r>
      <w:r w:rsidR="0053612F">
        <w:rPr>
          <w:rFonts w:ascii="Arial" w:hAnsi="Arial" w:cs="Arial"/>
          <w:b/>
          <w:color w:val="000000" w:themeColor="text1"/>
        </w:rPr>
        <w:t>s:</w:t>
      </w:r>
    </w:p>
    <w:p w14:paraId="07EDAAF1" w14:textId="77777777" w:rsidR="0053612F" w:rsidRDefault="0053612F" w:rsidP="0053612F">
      <w:pPr>
        <w:spacing w:line="276" w:lineRule="auto"/>
        <w:ind w:left="-180" w:right="-160"/>
        <w:outlineLvl w:val="0"/>
        <w:rPr>
          <w:rFonts w:ascii="Arial" w:hAnsi="Arial" w:cs="Arial"/>
          <w:b/>
          <w:color w:val="000000" w:themeColor="text1"/>
        </w:rPr>
      </w:pPr>
    </w:p>
    <w:p w14:paraId="39BB28A4" w14:textId="2819FC38" w:rsidR="0019581B" w:rsidRPr="0053612F" w:rsidRDefault="00763E2A" w:rsidP="0053612F">
      <w:pPr>
        <w:spacing w:line="276" w:lineRule="auto"/>
        <w:ind w:left="-180" w:right="-160"/>
        <w:outlineLvl w:val="0"/>
        <w:rPr>
          <w:rFonts w:ascii="Arial" w:hAnsi="Arial" w:cs="Arial"/>
          <w:b/>
          <w:color w:val="000000" w:themeColor="text1"/>
        </w:rPr>
      </w:pPr>
      <w:r w:rsidRPr="0053612F">
        <w:rPr>
          <w:rFonts w:ascii="Arial" w:hAnsi="Arial" w:cs="Arial"/>
          <w:color w:val="000000" w:themeColor="text1"/>
        </w:rPr>
        <w:t xml:space="preserve">CEBR, The UK </w:t>
      </w:r>
      <w:r w:rsidR="00624334" w:rsidRPr="0053612F">
        <w:rPr>
          <w:rFonts w:ascii="Arial" w:hAnsi="Arial" w:cs="Arial"/>
          <w:color w:val="000000" w:themeColor="text1"/>
        </w:rPr>
        <w:t>Coffee</w:t>
      </w:r>
      <w:r w:rsidRPr="0053612F">
        <w:rPr>
          <w:rFonts w:ascii="Arial" w:hAnsi="Arial" w:cs="Arial"/>
          <w:color w:val="000000" w:themeColor="text1"/>
        </w:rPr>
        <w:t xml:space="preserve"> Market and </w:t>
      </w:r>
      <w:r w:rsidR="00624334" w:rsidRPr="0053612F">
        <w:rPr>
          <w:rFonts w:ascii="Arial" w:hAnsi="Arial" w:cs="Arial"/>
          <w:color w:val="000000" w:themeColor="text1"/>
        </w:rPr>
        <w:t>its</w:t>
      </w:r>
      <w:r w:rsidRPr="0053612F">
        <w:rPr>
          <w:rFonts w:ascii="Arial" w:hAnsi="Arial" w:cs="Arial"/>
          <w:color w:val="000000" w:themeColor="text1"/>
        </w:rPr>
        <w:t xml:space="preserve"> </w:t>
      </w:r>
      <w:r w:rsidR="002C3A5B" w:rsidRPr="0053612F">
        <w:rPr>
          <w:rFonts w:ascii="Arial" w:hAnsi="Arial" w:cs="Arial"/>
          <w:color w:val="000000" w:themeColor="text1"/>
        </w:rPr>
        <w:t>impact on the economy</w:t>
      </w:r>
      <w:r w:rsidR="002C3A5B" w:rsidRPr="0053612F">
        <w:rPr>
          <w:rFonts w:ascii="Helvetica Neue" w:hAnsi="Helvetica Neue"/>
          <w:color w:val="000000" w:themeColor="text1"/>
        </w:rPr>
        <w:t>, 2018 Report</w:t>
      </w:r>
    </w:p>
    <w:p w14:paraId="7DFF6DC9" w14:textId="6889E46E" w:rsidR="009E3A93" w:rsidRPr="0053612F" w:rsidRDefault="009E3A93" w:rsidP="00773B4F">
      <w:pPr>
        <w:shd w:val="clear" w:color="auto" w:fill="FFFFFF"/>
        <w:spacing w:line="276" w:lineRule="auto"/>
        <w:ind w:left="180"/>
        <w:textAlignment w:val="baseline"/>
        <w:rPr>
          <w:rFonts w:ascii="inherit" w:hAnsi="inherit" w:cs="Arial"/>
          <w:color w:val="000000" w:themeColor="text1"/>
          <w:sz w:val="20"/>
          <w:szCs w:val="20"/>
        </w:rPr>
      </w:pPr>
    </w:p>
    <w:sectPr w:rsidR="009E3A93" w:rsidRPr="0053612F" w:rsidSect="009D577A">
      <w:head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975C9" w14:textId="77777777" w:rsidR="00B45902" w:rsidRDefault="00B45902" w:rsidP="00B5099F">
      <w:r>
        <w:separator/>
      </w:r>
    </w:p>
  </w:endnote>
  <w:endnote w:type="continuationSeparator" w:id="0">
    <w:p w14:paraId="3512D867" w14:textId="77777777" w:rsidR="00B45902" w:rsidRDefault="00B45902" w:rsidP="00B5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5268E" w14:textId="77777777" w:rsidR="00B45902" w:rsidRDefault="00B45902" w:rsidP="00B5099F">
      <w:r>
        <w:separator/>
      </w:r>
    </w:p>
  </w:footnote>
  <w:footnote w:type="continuationSeparator" w:id="0">
    <w:p w14:paraId="0222E27A" w14:textId="77777777" w:rsidR="00B45902" w:rsidRDefault="00B45902" w:rsidP="00B50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3F9F8" w14:textId="306E2377" w:rsidR="00B5099F" w:rsidRDefault="00AC30D0">
    <w:pPr>
      <w:pStyle w:val="Header"/>
    </w:pPr>
    <w:r>
      <w:rPr>
        <w:rFonts w:ascii="Helvetica Neue" w:hAnsi="Helvetica Neue"/>
        <w:noProof/>
        <w:color w:val="FF0000"/>
        <w:sz w:val="36"/>
        <w:lang w:val="en-US"/>
      </w:rPr>
      <w:drawing>
        <wp:anchor distT="0" distB="0" distL="114300" distR="114300" simplePos="0" relativeHeight="251659264" behindDoc="0" locked="0" layoutInCell="1" allowOverlap="1" wp14:anchorId="03C22401" wp14:editId="5933BC0C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257935" cy="1059188"/>
          <wp:effectExtent l="0" t="0" r="12065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a_primary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1059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597BA1" w14:textId="3A5A72DF" w:rsidR="00B5099F" w:rsidRDefault="00B5099F">
    <w:pPr>
      <w:pStyle w:val="Header"/>
    </w:pPr>
  </w:p>
  <w:p w14:paraId="7DE8B5D6" w14:textId="77777777" w:rsidR="00B5099F" w:rsidRDefault="00B5099F">
    <w:pPr>
      <w:pStyle w:val="Header"/>
    </w:pPr>
  </w:p>
  <w:p w14:paraId="6394D797" w14:textId="77777777" w:rsidR="00B5099F" w:rsidRDefault="00B5099F">
    <w:pPr>
      <w:pStyle w:val="Header"/>
    </w:pPr>
  </w:p>
  <w:p w14:paraId="41135876" w14:textId="2B156F0E" w:rsidR="00B5099F" w:rsidRDefault="00B509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0423"/>
    <w:multiLevelType w:val="hybridMultilevel"/>
    <w:tmpl w:val="A19C6D2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D9E2802"/>
    <w:multiLevelType w:val="hybridMultilevel"/>
    <w:tmpl w:val="28E64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9051C8"/>
    <w:multiLevelType w:val="hybridMultilevel"/>
    <w:tmpl w:val="8A205F4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F635ECF"/>
    <w:multiLevelType w:val="hybridMultilevel"/>
    <w:tmpl w:val="0316D1D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56F24761"/>
    <w:multiLevelType w:val="hybridMultilevel"/>
    <w:tmpl w:val="662C0FE8"/>
    <w:lvl w:ilvl="0" w:tplc="B4140C1A">
      <w:start w:val="1"/>
      <w:numFmt w:val="decimal"/>
      <w:lvlText w:val="%1."/>
      <w:lvlJc w:val="left"/>
      <w:pPr>
        <w:ind w:left="180" w:hanging="360"/>
      </w:pPr>
      <w:rPr>
        <w:rFonts w:ascii="Arial" w:hAnsi="Arial" w:cs="Arial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5B5D38C0"/>
    <w:multiLevelType w:val="hybridMultilevel"/>
    <w:tmpl w:val="76FE8D3C"/>
    <w:lvl w:ilvl="0" w:tplc="A39C46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D7B8C"/>
    <w:multiLevelType w:val="multilevel"/>
    <w:tmpl w:val="FBB8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D3"/>
    <w:rsid w:val="000373D8"/>
    <w:rsid w:val="00040D65"/>
    <w:rsid w:val="00051AB4"/>
    <w:rsid w:val="001076F6"/>
    <w:rsid w:val="001105C1"/>
    <w:rsid w:val="00151B95"/>
    <w:rsid w:val="0015439E"/>
    <w:rsid w:val="00155D39"/>
    <w:rsid w:val="00170B7B"/>
    <w:rsid w:val="00184DDB"/>
    <w:rsid w:val="00184E28"/>
    <w:rsid w:val="00185DBF"/>
    <w:rsid w:val="0019581B"/>
    <w:rsid w:val="001B1CBA"/>
    <w:rsid w:val="001D6763"/>
    <w:rsid w:val="00207674"/>
    <w:rsid w:val="002132C9"/>
    <w:rsid w:val="00235C36"/>
    <w:rsid w:val="002736E6"/>
    <w:rsid w:val="00275120"/>
    <w:rsid w:val="002920D9"/>
    <w:rsid w:val="002C2C6D"/>
    <w:rsid w:val="002C3A5B"/>
    <w:rsid w:val="002E39D5"/>
    <w:rsid w:val="002E488C"/>
    <w:rsid w:val="002F1AAE"/>
    <w:rsid w:val="002F5097"/>
    <w:rsid w:val="00304FA7"/>
    <w:rsid w:val="00361C61"/>
    <w:rsid w:val="00362B19"/>
    <w:rsid w:val="00377DD4"/>
    <w:rsid w:val="003D22F6"/>
    <w:rsid w:val="003D26AE"/>
    <w:rsid w:val="003D2899"/>
    <w:rsid w:val="003D5CCA"/>
    <w:rsid w:val="003E34FD"/>
    <w:rsid w:val="003F4A8C"/>
    <w:rsid w:val="003F723E"/>
    <w:rsid w:val="00403E9E"/>
    <w:rsid w:val="00416E20"/>
    <w:rsid w:val="00436CB8"/>
    <w:rsid w:val="00440B31"/>
    <w:rsid w:val="0047142A"/>
    <w:rsid w:val="00471EB6"/>
    <w:rsid w:val="0047622B"/>
    <w:rsid w:val="00483149"/>
    <w:rsid w:val="00487517"/>
    <w:rsid w:val="00495040"/>
    <w:rsid w:val="004A6D4F"/>
    <w:rsid w:val="004C5B2C"/>
    <w:rsid w:val="00501B99"/>
    <w:rsid w:val="00530C42"/>
    <w:rsid w:val="0053612F"/>
    <w:rsid w:val="00556EBB"/>
    <w:rsid w:val="00562E7A"/>
    <w:rsid w:val="005938F9"/>
    <w:rsid w:val="00596C80"/>
    <w:rsid w:val="005B479D"/>
    <w:rsid w:val="005C0E1E"/>
    <w:rsid w:val="005E0330"/>
    <w:rsid w:val="00604524"/>
    <w:rsid w:val="00616969"/>
    <w:rsid w:val="00616EE8"/>
    <w:rsid w:val="00624334"/>
    <w:rsid w:val="00675E0E"/>
    <w:rsid w:val="00677609"/>
    <w:rsid w:val="00677747"/>
    <w:rsid w:val="00681A25"/>
    <w:rsid w:val="00691FCB"/>
    <w:rsid w:val="00695650"/>
    <w:rsid w:val="006A5D6D"/>
    <w:rsid w:val="006B010B"/>
    <w:rsid w:val="006B1882"/>
    <w:rsid w:val="006B41FD"/>
    <w:rsid w:val="006C36D3"/>
    <w:rsid w:val="00732C29"/>
    <w:rsid w:val="00743CE6"/>
    <w:rsid w:val="00745971"/>
    <w:rsid w:val="00763E2A"/>
    <w:rsid w:val="00773B4F"/>
    <w:rsid w:val="00775755"/>
    <w:rsid w:val="00790D55"/>
    <w:rsid w:val="007A584A"/>
    <w:rsid w:val="007F3FFA"/>
    <w:rsid w:val="007F4D25"/>
    <w:rsid w:val="00814F00"/>
    <w:rsid w:val="00833DC8"/>
    <w:rsid w:val="00841A15"/>
    <w:rsid w:val="00844457"/>
    <w:rsid w:val="00852BF3"/>
    <w:rsid w:val="008563DA"/>
    <w:rsid w:val="0087522F"/>
    <w:rsid w:val="008D1673"/>
    <w:rsid w:val="008D220A"/>
    <w:rsid w:val="008D5493"/>
    <w:rsid w:val="008E49B8"/>
    <w:rsid w:val="00906036"/>
    <w:rsid w:val="009139D0"/>
    <w:rsid w:val="009145BD"/>
    <w:rsid w:val="009163C3"/>
    <w:rsid w:val="009366A5"/>
    <w:rsid w:val="009473BC"/>
    <w:rsid w:val="00972E0F"/>
    <w:rsid w:val="009769F8"/>
    <w:rsid w:val="00985551"/>
    <w:rsid w:val="00985949"/>
    <w:rsid w:val="009A56BB"/>
    <w:rsid w:val="009B3E27"/>
    <w:rsid w:val="009C6A97"/>
    <w:rsid w:val="009D577A"/>
    <w:rsid w:val="009E3A93"/>
    <w:rsid w:val="00A702A4"/>
    <w:rsid w:val="00A75EE0"/>
    <w:rsid w:val="00A83C07"/>
    <w:rsid w:val="00A925B8"/>
    <w:rsid w:val="00AA6AF2"/>
    <w:rsid w:val="00AB7E23"/>
    <w:rsid w:val="00AC30D0"/>
    <w:rsid w:val="00AC53EE"/>
    <w:rsid w:val="00AC7199"/>
    <w:rsid w:val="00B20692"/>
    <w:rsid w:val="00B214B9"/>
    <w:rsid w:val="00B26066"/>
    <w:rsid w:val="00B37813"/>
    <w:rsid w:val="00B45902"/>
    <w:rsid w:val="00B5099F"/>
    <w:rsid w:val="00B664C1"/>
    <w:rsid w:val="00B665F7"/>
    <w:rsid w:val="00B74800"/>
    <w:rsid w:val="00B85867"/>
    <w:rsid w:val="00BA3715"/>
    <w:rsid w:val="00BD1263"/>
    <w:rsid w:val="00C03E03"/>
    <w:rsid w:val="00C25065"/>
    <w:rsid w:val="00C42F4C"/>
    <w:rsid w:val="00C60911"/>
    <w:rsid w:val="00C827CA"/>
    <w:rsid w:val="00CC7E73"/>
    <w:rsid w:val="00CF2A13"/>
    <w:rsid w:val="00D70A44"/>
    <w:rsid w:val="00D7588A"/>
    <w:rsid w:val="00DB3A93"/>
    <w:rsid w:val="00DC79E9"/>
    <w:rsid w:val="00DE7B5D"/>
    <w:rsid w:val="00E13A33"/>
    <w:rsid w:val="00E17C72"/>
    <w:rsid w:val="00E43564"/>
    <w:rsid w:val="00E53F29"/>
    <w:rsid w:val="00E54ACF"/>
    <w:rsid w:val="00ED4E52"/>
    <w:rsid w:val="00F33E99"/>
    <w:rsid w:val="00F61BAA"/>
    <w:rsid w:val="00F63F99"/>
    <w:rsid w:val="00F6407E"/>
    <w:rsid w:val="00F76282"/>
    <w:rsid w:val="00F86525"/>
    <w:rsid w:val="00FA57B5"/>
    <w:rsid w:val="00FB5B0F"/>
    <w:rsid w:val="00FC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14B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E3A93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099F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5099F"/>
  </w:style>
  <w:style w:type="paragraph" w:styleId="Footer">
    <w:name w:val="footer"/>
    <w:basedOn w:val="Normal"/>
    <w:link w:val="FooterChar"/>
    <w:uiPriority w:val="99"/>
    <w:unhideWhenUsed/>
    <w:rsid w:val="00B5099F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5099F"/>
  </w:style>
  <w:style w:type="paragraph" w:styleId="ListParagraph">
    <w:name w:val="List Paragraph"/>
    <w:basedOn w:val="Normal"/>
    <w:uiPriority w:val="34"/>
    <w:qFormat/>
    <w:rsid w:val="00BA3715"/>
    <w:pPr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B3E27"/>
    <w:rPr>
      <w:color w:val="0563C1" w:themeColor="hyperlink"/>
      <w:u w:val="single"/>
    </w:rPr>
  </w:style>
  <w:style w:type="paragraph" w:customStyle="1" w:styleId="body-el-text">
    <w:name w:val="body-el-text"/>
    <w:basedOn w:val="Normal"/>
    <w:rsid w:val="00852BF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52BF3"/>
    <w:rPr>
      <w:b/>
      <w:bCs/>
    </w:rPr>
  </w:style>
  <w:style w:type="character" w:customStyle="1" w:styleId="apple-converted-space">
    <w:name w:val="apple-converted-space"/>
    <w:basedOn w:val="DefaultParagraphFont"/>
    <w:rsid w:val="00852BF3"/>
  </w:style>
  <w:style w:type="character" w:styleId="Emphasis">
    <w:name w:val="Emphasis"/>
    <w:basedOn w:val="DefaultParagraphFont"/>
    <w:uiPriority w:val="20"/>
    <w:qFormat/>
    <w:rsid w:val="002E488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3E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3EE"/>
    <w:rPr>
      <w:rFonts w:ascii="Times New Roman" w:hAnsi="Times New Roman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14F8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14F8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xx@shedcomms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Stokes</dc:creator>
  <cp:keywords/>
  <dc:description/>
  <cp:lastModifiedBy>Sebastian Stokes</cp:lastModifiedBy>
  <cp:revision>11</cp:revision>
  <cp:lastPrinted>2018-04-05T15:05:00Z</cp:lastPrinted>
  <dcterms:created xsi:type="dcterms:W3CDTF">2019-02-06T13:18:00Z</dcterms:created>
  <dcterms:modified xsi:type="dcterms:W3CDTF">2019-02-08T13:20:00Z</dcterms:modified>
</cp:coreProperties>
</file>